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170EF" w14:textId="7F09540C" w:rsidR="00495A3B" w:rsidRPr="00600B19" w:rsidRDefault="00C60465" w:rsidP="00495A3B">
      <w:pPr>
        <w:jc w:val="center"/>
        <w:rPr>
          <w:b/>
          <w:bCs/>
          <w:lang w:val="de-DE"/>
        </w:rPr>
      </w:pPr>
      <w:r w:rsidRPr="00600B19">
        <w:rPr>
          <w:b/>
          <w:bCs/>
          <w:lang w:val="de-DE"/>
        </w:rPr>
        <w:t>SupaSite Ramp</w:t>
      </w:r>
      <w:r w:rsidR="00FD0CA2" w:rsidRPr="00600B19">
        <w:rPr>
          <w:b/>
          <w:bCs/>
          <w:lang w:val="de-DE"/>
        </w:rPr>
        <w:t>e</w:t>
      </w:r>
      <w:r w:rsidR="00495A3B" w:rsidRPr="00600B19">
        <w:rPr>
          <w:b/>
          <w:bCs/>
          <w:lang w:val="de-DE"/>
        </w:rPr>
        <w:t xml:space="preserve"> </w:t>
      </w:r>
    </w:p>
    <w:p w14:paraId="7B11ECD5" w14:textId="79B7A448" w:rsidR="00495A3B" w:rsidRPr="00600B19" w:rsidRDefault="00495A3B" w:rsidP="00495A3B">
      <w:pPr>
        <w:jc w:val="center"/>
        <w:rPr>
          <w:b/>
          <w:bCs/>
          <w:lang w:val="de-DE"/>
        </w:rPr>
      </w:pPr>
    </w:p>
    <w:p w14:paraId="47CD392B" w14:textId="77777777" w:rsidR="00495A3B" w:rsidRPr="00600B19" w:rsidRDefault="00495A3B" w:rsidP="00495A3B">
      <w:pPr>
        <w:rPr>
          <w:b/>
          <w:bCs/>
          <w:spacing w:val="-2"/>
          <w:lang w:val="de-DE"/>
        </w:rPr>
      </w:pPr>
    </w:p>
    <w:p w14:paraId="0434FB4F" w14:textId="170F24D2" w:rsidR="00506EAE" w:rsidRPr="00600B19" w:rsidRDefault="00C60465" w:rsidP="00506EAE">
      <w:pPr>
        <w:rPr>
          <w:b/>
          <w:bCs/>
          <w:lang w:val="de-DE"/>
        </w:rPr>
      </w:pPr>
      <w:r w:rsidRPr="00600B19">
        <w:rPr>
          <w:b/>
          <w:bCs/>
          <w:lang w:val="de-DE"/>
        </w:rPr>
        <w:t>SupaSite Ramp</w:t>
      </w:r>
    </w:p>
    <w:p w14:paraId="1C484B08" w14:textId="70FB4757" w:rsidR="00C60465" w:rsidRPr="00600B19" w:rsidRDefault="005D2B82" w:rsidP="00B43912">
      <w:pPr>
        <w:rPr>
          <w:lang w:val="de-DE"/>
        </w:rPr>
      </w:pPr>
      <w:r w:rsidRPr="00600B19">
        <w:rPr>
          <w:lang w:val="de-DE"/>
        </w:rPr>
        <w:t xml:space="preserve">Die SupaSite Rampe ist eine vielseitige, barriererfreie Baustellen-Rampe für Maschinen und Fahrzeuge mit einem Gewicht bis zu </w:t>
      </w:r>
      <w:r w:rsidR="00600B19">
        <w:rPr>
          <w:lang w:val="de-DE"/>
        </w:rPr>
        <w:t>2</w:t>
      </w:r>
      <w:r w:rsidRPr="00600B19">
        <w:rPr>
          <w:lang w:val="de-DE"/>
        </w:rPr>
        <w:t xml:space="preserve"> Tonnen, die für die Überbrückung von Höhenunterschieden von 100mm bis 300mm geeignet ist. Sie ersetzt selbstgebaute Sperrholzrampen und Stahlplatten.</w:t>
      </w:r>
    </w:p>
    <w:p w14:paraId="664668C2" w14:textId="77777777" w:rsidR="005D2B82" w:rsidRPr="00600B19" w:rsidRDefault="005D2B82" w:rsidP="00B43912">
      <w:pPr>
        <w:rPr>
          <w:b/>
          <w:bCs/>
          <w:spacing w:val="-2"/>
          <w:lang w:val="de-DE"/>
        </w:rPr>
      </w:pPr>
    </w:p>
    <w:p w14:paraId="12C28049" w14:textId="77777777" w:rsidR="00FD0CA2" w:rsidRPr="00A55ACF" w:rsidRDefault="00FD0CA2" w:rsidP="00FD0CA2">
      <w:r w:rsidRPr="00FD0CA2">
        <w:rPr>
          <w:b/>
          <w:bCs/>
          <w:spacing w:val="-2"/>
        </w:rPr>
        <w:t>Produktvorteile</w:t>
      </w:r>
    </w:p>
    <w:p w14:paraId="5053AA57" w14:textId="244FB839" w:rsidR="005D2B82" w:rsidRDefault="005D2B82" w:rsidP="005D2B82">
      <w:pPr>
        <w:pStyle w:val="ListParagraph"/>
        <w:numPr>
          <w:ilvl w:val="0"/>
          <w:numId w:val="4"/>
        </w:numPr>
      </w:pPr>
      <w:r w:rsidRPr="005D2B82">
        <w:t>Ersetzt selbstgebaute</w:t>
      </w:r>
      <w:r>
        <w:t xml:space="preserve"> </w:t>
      </w:r>
      <w:r w:rsidRPr="005D2B82">
        <w:t xml:space="preserve">Sperrholzrampen </w:t>
      </w:r>
    </w:p>
    <w:p w14:paraId="048A1E43" w14:textId="2433D113" w:rsidR="005D2B82" w:rsidRPr="00600B19" w:rsidRDefault="005D2B82" w:rsidP="00570851">
      <w:pPr>
        <w:pStyle w:val="ListParagraph"/>
        <w:numPr>
          <w:ilvl w:val="0"/>
          <w:numId w:val="4"/>
        </w:numPr>
        <w:rPr>
          <w:lang w:val="de-DE"/>
        </w:rPr>
      </w:pPr>
      <w:r w:rsidRPr="00600B19">
        <w:rPr>
          <w:lang w:val="de-DE"/>
        </w:rPr>
        <w:t xml:space="preserve">Ermöglicht den barrierefreien Zugang mit Gabelstaplern und mobilen Arbeitsbühnen </w:t>
      </w:r>
    </w:p>
    <w:p w14:paraId="61256F1E" w14:textId="60462B88" w:rsidR="005D2B82" w:rsidRDefault="005D2B82" w:rsidP="005D2B82">
      <w:pPr>
        <w:pStyle w:val="ListParagraph"/>
        <w:numPr>
          <w:ilvl w:val="0"/>
          <w:numId w:val="4"/>
        </w:numPr>
      </w:pPr>
      <w:r w:rsidRPr="005D2B82">
        <w:t>Wiederverwendbar, reparierbar</w:t>
      </w:r>
      <w:r>
        <w:t xml:space="preserve"> </w:t>
      </w:r>
      <w:r w:rsidRPr="005D2B82">
        <w:t>&amp; recycelbar</w:t>
      </w:r>
    </w:p>
    <w:p w14:paraId="6284693C" w14:textId="00769481" w:rsidR="005D2B82" w:rsidRPr="00600B19" w:rsidRDefault="005D2B82" w:rsidP="00A86690">
      <w:pPr>
        <w:pStyle w:val="ListParagraph"/>
        <w:numPr>
          <w:ilvl w:val="0"/>
          <w:numId w:val="4"/>
        </w:numPr>
        <w:rPr>
          <w:lang w:val="de-DE"/>
        </w:rPr>
      </w:pPr>
      <w:r w:rsidRPr="00600B19">
        <w:rPr>
          <w:lang w:val="de-DE"/>
        </w:rPr>
        <w:t xml:space="preserve">Geeignet für Belastungen bis zu </w:t>
      </w:r>
      <w:r w:rsidR="00600B19">
        <w:rPr>
          <w:lang w:val="de-DE"/>
        </w:rPr>
        <w:t>2</w:t>
      </w:r>
      <w:r w:rsidRPr="00600B19">
        <w:rPr>
          <w:lang w:val="de-DE"/>
        </w:rPr>
        <w:t xml:space="preserve"> Tonnen</w:t>
      </w:r>
    </w:p>
    <w:p w14:paraId="0995221F" w14:textId="7CE2CC52" w:rsidR="005D2B82" w:rsidRPr="00600B19" w:rsidRDefault="005D2B82" w:rsidP="00E27E8D">
      <w:pPr>
        <w:pStyle w:val="ListParagraph"/>
        <w:numPr>
          <w:ilvl w:val="0"/>
          <w:numId w:val="4"/>
        </w:numPr>
        <w:rPr>
          <w:lang w:val="de-DE"/>
        </w:rPr>
      </w:pPr>
      <w:r w:rsidRPr="00600B19">
        <w:rPr>
          <w:lang w:val="de-DE"/>
        </w:rPr>
        <w:t>Für die Überbrückung von Höhenunterschieden von 100-300mm</w:t>
      </w:r>
    </w:p>
    <w:p w14:paraId="6A2E4C2A" w14:textId="43DE9A71" w:rsidR="005D2B82" w:rsidRDefault="005D2B82" w:rsidP="00E27E8D">
      <w:pPr>
        <w:pStyle w:val="ListParagraph"/>
        <w:numPr>
          <w:ilvl w:val="0"/>
          <w:numId w:val="4"/>
        </w:numPr>
      </w:pPr>
      <w:r w:rsidRPr="005D2B82">
        <w:t>Sicherheitsfaktor 2:1</w:t>
      </w:r>
    </w:p>
    <w:p w14:paraId="1E8A80EC" w14:textId="0C222150" w:rsidR="005D2B82" w:rsidRDefault="005D2B82" w:rsidP="00E27E8D">
      <w:pPr>
        <w:pStyle w:val="ListParagraph"/>
        <w:numPr>
          <w:ilvl w:val="0"/>
          <w:numId w:val="4"/>
        </w:numPr>
      </w:pPr>
      <w:r w:rsidRPr="005D2B82">
        <w:t>Anti-Rutsch Oberfläche</w:t>
      </w:r>
    </w:p>
    <w:p w14:paraId="5D7CE7F8" w14:textId="747BE3A6" w:rsidR="005D2B82" w:rsidRPr="00600B19" w:rsidRDefault="005D2B82" w:rsidP="005D2B82">
      <w:pPr>
        <w:pStyle w:val="ListParagraph"/>
        <w:numPr>
          <w:ilvl w:val="0"/>
          <w:numId w:val="4"/>
        </w:numPr>
        <w:rPr>
          <w:lang w:val="de-DE"/>
        </w:rPr>
      </w:pPr>
      <w:r w:rsidRPr="00600B19">
        <w:rPr>
          <w:lang w:val="de-DE"/>
        </w:rPr>
        <w:t>Modulares System aus 400mm breiten Einzelelementen</w:t>
      </w:r>
    </w:p>
    <w:p w14:paraId="23833D64" w14:textId="06F20360" w:rsidR="005D2B82" w:rsidRPr="00600B19" w:rsidRDefault="005D2B82" w:rsidP="005D2B82">
      <w:pPr>
        <w:pStyle w:val="ListParagraph"/>
        <w:numPr>
          <w:ilvl w:val="0"/>
          <w:numId w:val="4"/>
        </w:numPr>
        <w:rPr>
          <w:lang w:val="de-DE"/>
        </w:rPr>
      </w:pPr>
      <w:r w:rsidRPr="00600B19">
        <w:rPr>
          <w:lang w:val="de-DE"/>
        </w:rPr>
        <w:t>Einfach von 1 Person zu verlegen und wieder abzubauen, da sich die Einzelelemente leicht miteinander verbinden lassen</w:t>
      </w:r>
    </w:p>
    <w:p w14:paraId="53D8FDE6" w14:textId="19C8EB7F" w:rsidR="00D0331B" w:rsidRPr="00600B19" w:rsidRDefault="00D0331B" w:rsidP="005D2B82">
      <w:pPr>
        <w:rPr>
          <w:sz w:val="24"/>
          <w:szCs w:val="24"/>
          <w:lang w:val="de-DE"/>
        </w:rPr>
      </w:pPr>
    </w:p>
    <w:p w14:paraId="74EBB0A3" w14:textId="1BD397D9" w:rsidR="00495A3B" w:rsidRPr="00600B19" w:rsidRDefault="00495A3B" w:rsidP="00495A3B">
      <w:pPr>
        <w:rPr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812"/>
      </w:tblGrid>
      <w:tr w:rsidR="00FD0CA2" w14:paraId="39864581" w14:textId="77777777" w:rsidTr="009C0F5D">
        <w:tc>
          <w:tcPr>
            <w:tcW w:w="2428" w:type="dxa"/>
          </w:tcPr>
          <w:p w14:paraId="120F321F" w14:textId="77777777" w:rsidR="00FD0CA2" w:rsidRPr="00600B19" w:rsidRDefault="00FD0CA2" w:rsidP="009C0F5D">
            <w:pPr>
              <w:rPr>
                <w:lang w:val="de-DE"/>
              </w:rPr>
            </w:pPr>
          </w:p>
        </w:tc>
        <w:tc>
          <w:tcPr>
            <w:tcW w:w="2812" w:type="dxa"/>
          </w:tcPr>
          <w:p w14:paraId="6C02911F" w14:textId="0B708A21" w:rsidR="00FD0CA2" w:rsidRDefault="00FD0CA2" w:rsidP="009C0F5D">
            <w:r>
              <w:t>SupaSite Rampe</w:t>
            </w:r>
          </w:p>
        </w:tc>
      </w:tr>
      <w:tr w:rsidR="00FD0CA2" w14:paraId="63F56508" w14:textId="77777777" w:rsidTr="009C0F5D">
        <w:tc>
          <w:tcPr>
            <w:tcW w:w="2428" w:type="dxa"/>
          </w:tcPr>
          <w:p w14:paraId="783E8285" w14:textId="1B62B195" w:rsidR="00FD0CA2" w:rsidRDefault="00FD0CA2" w:rsidP="009C0F5D">
            <w:r w:rsidRPr="00FD0CA2">
              <w:t>Produkt-Nr.</w:t>
            </w:r>
          </w:p>
        </w:tc>
        <w:tc>
          <w:tcPr>
            <w:tcW w:w="2812" w:type="dxa"/>
          </w:tcPr>
          <w:p w14:paraId="112217BD" w14:textId="17DA5450" w:rsidR="00FD0CA2" w:rsidRDefault="00FD0CA2" w:rsidP="009C0F5D">
            <w:r>
              <w:t>5917</w:t>
            </w:r>
          </w:p>
        </w:tc>
      </w:tr>
      <w:tr w:rsidR="00FD0CA2" w14:paraId="144970C8" w14:textId="77777777" w:rsidTr="009C0F5D">
        <w:tc>
          <w:tcPr>
            <w:tcW w:w="2428" w:type="dxa"/>
          </w:tcPr>
          <w:p w14:paraId="6F25276C" w14:textId="77777777" w:rsidR="00FD0CA2" w:rsidRDefault="00FD0CA2" w:rsidP="009C0F5D">
            <w:r w:rsidRPr="00A55ACF">
              <w:t>Produktnummer</w:t>
            </w:r>
          </w:p>
        </w:tc>
        <w:tc>
          <w:tcPr>
            <w:tcW w:w="2812" w:type="dxa"/>
          </w:tcPr>
          <w:p w14:paraId="7F6657F6" w14:textId="00B56020" w:rsidR="00FD0CA2" w:rsidRDefault="00FD0CA2" w:rsidP="009C0F5D">
            <w:r>
              <w:t>0916</w:t>
            </w:r>
          </w:p>
        </w:tc>
      </w:tr>
      <w:tr w:rsidR="00FD0CA2" w14:paraId="716A7B41" w14:textId="77777777" w:rsidTr="009C0F5D">
        <w:tc>
          <w:tcPr>
            <w:tcW w:w="2428" w:type="dxa"/>
          </w:tcPr>
          <w:p w14:paraId="6078583C" w14:textId="77777777" w:rsidR="00FD0CA2" w:rsidRDefault="00FD0CA2" w:rsidP="009C0F5D">
            <w:r w:rsidRPr="00A55ACF">
              <w:t>Länge</w:t>
            </w:r>
          </w:p>
        </w:tc>
        <w:tc>
          <w:tcPr>
            <w:tcW w:w="2812" w:type="dxa"/>
          </w:tcPr>
          <w:p w14:paraId="03DDDCC1" w14:textId="2BD8EF9D" w:rsidR="00FD0CA2" w:rsidRDefault="00FD0CA2" w:rsidP="009C0F5D">
            <w:r>
              <w:t>1850mm</w:t>
            </w:r>
          </w:p>
        </w:tc>
      </w:tr>
      <w:tr w:rsidR="00FD0CA2" w14:paraId="1CC8A159" w14:textId="77777777" w:rsidTr="009C0F5D">
        <w:tc>
          <w:tcPr>
            <w:tcW w:w="2428" w:type="dxa"/>
          </w:tcPr>
          <w:p w14:paraId="1D074DB9" w14:textId="77777777" w:rsidR="00FD0CA2" w:rsidRDefault="00FD0CA2" w:rsidP="009C0F5D">
            <w:r w:rsidRPr="00A55ACF">
              <w:t>Höhe</w:t>
            </w:r>
          </w:p>
        </w:tc>
        <w:tc>
          <w:tcPr>
            <w:tcW w:w="2812" w:type="dxa"/>
          </w:tcPr>
          <w:p w14:paraId="3C3D7545" w14:textId="69CE220F" w:rsidR="00FD0CA2" w:rsidRDefault="00FD0CA2" w:rsidP="009C0F5D">
            <w:r>
              <w:t>79mm</w:t>
            </w:r>
          </w:p>
        </w:tc>
      </w:tr>
      <w:tr w:rsidR="00FD0CA2" w14:paraId="5A6CB852" w14:textId="77777777" w:rsidTr="009C0F5D">
        <w:tc>
          <w:tcPr>
            <w:tcW w:w="2428" w:type="dxa"/>
          </w:tcPr>
          <w:p w14:paraId="57E29F88" w14:textId="77777777" w:rsidR="00FD0CA2" w:rsidRDefault="00FD0CA2" w:rsidP="009C0F5D">
            <w:r w:rsidRPr="00A55ACF">
              <w:t>Breite</w:t>
            </w:r>
          </w:p>
        </w:tc>
        <w:tc>
          <w:tcPr>
            <w:tcW w:w="2812" w:type="dxa"/>
          </w:tcPr>
          <w:p w14:paraId="2C0F1A32" w14:textId="3E2B4B3A" w:rsidR="00FD0CA2" w:rsidRDefault="00FD0CA2" w:rsidP="009C0F5D">
            <w:r>
              <w:t>4</w:t>
            </w:r>
            <w:r w:rsidR="00600B19">
              <w:t>00</w:t>
            </w:r>
            <w:r>
              <w:t>mm</w:t>
            </w:r>
          </w:p>
        </w:tc>
      </w:tr>
      <w:tr w:rsidR="00FD0CA2" w14:paraId="189705C5" w14:textId="77777777" w:rsidTr="009C0F5D">
        <w:tc>
          <w:tcPr>
            <w:tcW w:w="2428" w:type="dxa"/>
          </w:tcPr>
          <w:p w14:paraId="17E7F88F" w14:textId="77777777" w:rsidR="00FD0CA2" w:rsidRDefault="00FD0CA2" w:rsidP="009C0F5D">
            <w:r w:rsidRPr="00A55ACF">
              <w:t>Gewicht</w:t>
            </w:r>
          </w:p>
        </w:tc>
        <w:tc>
          <w:tcPr>
            <w:tcW w:w="2812" w:type="dxa"/>
          </w:tcPr>
          <w:p w14:paraId="39374677" w14:textId="28763DBC" w:rsidR="00FD0CA2" w:rsidRDefault="00600B19" w:rsidP="009C0F5D">
            <w:r>
              <w:t>24</w:t>
            </w:r>
            <w:r w:rsidR="00FD0CA2">
              <w:t>kg</w:t>
            </w:r>
          </w:p>
        </w:tc>
      </w:tr>
      <w:tr w:rsidR="00FD0CA2" w14:paraId="2BF76E0B" w14:textId="77777777" w:rsidTr="009C0F5D">
        <w:tc>
          <w:tcPr>
            <w:tcW w:w="2428" w:type="dxa"/>
          </w:tcPr>
          <w:p w14:paraId="74C5156E" w14:textId="77777777" w:rsidR="00FD0CA2" w:rsidRDefault="00FD0CA2" w:rsidP="009C0F5D">
            <w:r w:rsidRPr="00A55ACF">
              <w:t>Menge pro Palette</w:t>
            </w:r>
          </w:p>
        </w:tc>
        <w:tc>
          <w:tcPr>
            <w:tcW w:w="2812" w:type="dxa"/>
          </w:tcPr>
          <w:p w14:paraId="47D40603" w14:textId="394D3E66" w:rsidR="00FD0CA2" w:rsidRDefault="00600B19" w:rsidP="009C0F5D">
            <w:r>
              <w:t>30</w:t>
            </w:r>
          </w:p>
        </w:tc>
      </w:tr>
      <w:tr w:rsidR="00FD0CA2" w14:paraId="4CF0AF5F" w14:textId="77777777" w:rsidTr="009C0F5D">
        <w:tc>
          <w:tcPr>
            <w:tcW w:w="2428" w:type="dxa"/>
          </w:tcPr>
          <w:p w14:paraId="4E456460" w14:textId="77777777" w:rsidR="00FD0CA2" w:rsidRDefault="00FD0CA2" w:rsidP="009C0F5D">
            <w:r w:rsidRPr="00A55ACF">
              <w:t>Farbe</w:t>
            </w:r>
          </w:p>
        </w:tc>
        <w:tc>
          <w:tcPr>
            <w:tcW w:w="2812" w:type="dxa"/>
          </w:tcPr>
          <w:p w14:paraId="5728A28C" w14:textId="44AEFD00" w:rsidR="00FD0CA2" w:rsidRDefault="005D2B82" w:rsidP="009C0F5D">
            <w:r>
              <w:t>G</w:t>
            </w:r>
            <w:r w:rsidRPr="005D2B82">
              <w:t xml:space="preserve">elb </w:t>
            </w:r>
            <w:r>
              <w:t>&amp;</w:t>
            </w:r>
            <w:r w:rsidRPr="005D2B82">
              <w:t xml:space="preserve"> </w:t>
            </w:r>
            <w:r>
              <w:t>G</w:t>
            </w:r>
            <w:r w:rsidRPr="005D2B82">
              <w:t>rau</w:t>
            </w:r>
          </w:p>
        </w:tc>
      </w:tr>
    </w:tbl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3FA1F39F" w14:textId="08C52768" w:rsidR="00495A3B" w:rsidRDefault="00495A3B" w:rsidP="00495A3B"/>
    <w:p w14:paraId="0E8565E0" w14:textId="77777777" w:rsidR="0078174C" w:rsidRDefault="0078174C" w:rsidP="00495A3B"/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26235"/>
    <w:multiLevelType w:val="hybridMultilevel"/>
    <w:tmpl w:val="C34CEFC4"/>
    <w:lvl w:ilvl="0" w:tplc="D64C9C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464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C646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C88F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E248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22DA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0E0D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F07F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364C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E490A"/>
    <w:multiLevelType w:val="hybridMultilevel"/>
    <w:tmpl w:val="9ABCCD22"/>
    <w:lvl w:ilvl="0" w:tplc="14AE94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8C91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E213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665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5683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9404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E69C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B61F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0CAF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E5D69"/>
    <w:multiLevelType w:val="hybridMultilevel"/>
    <w:tmpl w:val="8DA2012E"/>
    <w:lvl w:ilvl="0" w:tplc="A82289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2274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C681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745E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BC75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B2C4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6CF1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90DA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089B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CB1C57"/>
    <w:multiLevelType w:val="hybridMultilevel"/>
    <w:tmpl w:val="FCE0AF5A"/>
    <w:lvl w:ilvl="0" w:tplc="A62448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1CA9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6E8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3010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D60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649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709D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8061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0A79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B21FF0"/>
    <w:multiLevelType w:val="hybridMultilevel"/>
    <w:tmpl w:val="E93A1C38"/>
    <w:lvl w:ilvl="0" w:tplc="0DA4A7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9685C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F06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EA9C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64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7C8D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20D5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FCEC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6E9E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3612F1"/>
    <w:multiLevelType w:val="hybridMultilevel"/>
    <w:tmpl w:val="A4F869D0"/>
    <w:lvl w:ilvl="0" w:tplc="B2642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BA67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F865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D4FA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E2AE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445C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225E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3C33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07A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446935">
    <w:abstractNumId w:val="0"/>
  </w:num>
  <w:num w:numId="2" w16cid:durableId="1784499726">
    <w:abstractNumId w:val="5"/>
  </w:num>
  <w:num w:numId="3" w16cid:durableId="688683582">
    <w:abstractNumId w:val="9"/>
  </w:num>
  <w:num w:numId="4" w16cid:durableId="1840851093">
    <w:abstractNumId w:val="1"/>
  </w:num>
  <w:num w:numId="5" w16cid:durableId="1144851118">
    <w:abstractNumId w:val="6"/>
  </w:num>
  <w:num w:numId="6" w16cid:durableId="967274642">
    <w:abstractNumId w:val="7"/>
  </w:num>
  <w:num w:numId="7" w16cid:durableId="282927014">
    <w:abstractNumId w:val="6"/>
  </w:num>
  <w:num w:numId="8" w16cid:durableId="1257833863">
    <w:abstractNumId w:val="3"/>
  </w:num>
  <w:num w:numId="9" w16cid:durableId="1599480039">
    <w:abstractNumId w:val="4"/>
  </w:num>
  <w:num w:numId="10" w16cid:durableId="1496651684">
    <w:abstractNumId w:val="8"/>
  </w:num>
  <w:num w:numId="11" w16cid:durableId="1890217612">
    <w:abstractNumId w:val="11"/>
  </w:num>
  <w:num w:numId="12" w16cid:durableId="434330399">
    <w:abstractNumId w:val="10"/>
  </w:num>
  <w:num w:numId="13" w16cid:durableId="2024742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27E53"/>
    <w:rsid w:val="0004482E"/>
    <w:rsid w:val="000F3C8D"/>
    <w:rsid w:val="00104E2F"/>
    <w:rsid w:val="00156501"/>
    <w:rsid w:val="001B732B"/>
    <w:rsid w:val="00223166"/>
    <w:rsid w:val="00273211"/>
    <w:rsid w:val="002755BD"/>
    <w:rsid w:val="002935BC"/>
    <w:rsid w:val="002B15B3"/>
    <w:rsid w:val="0043506A"/>
    <w:rsid w:val="00454994"/>
    <w:rsid w:val="00495A3B"/>
    <w:rsid w:val="00506EAE"/>
    <w:rsid w:val="00547FE2"/>
    <w:rsid w:val="00554315"/>
    <w:rsid w:val="00587E75"/>
    <w:rsid w:val="005967B2"/>
    <w:rsid w:val="005D2B82"/>
    <w:rsid w:val="005F67D7"/>
    <w:rsid w:val="00600B19"/>
    <w:rsid w:val="00617BB0"/>
    <w:rsid w:val="006355CA"/>
    <w:rsid w:val="00646A6F"/>
    <w:rsid w:val="006B38F6"/>
    <w:rsid w:val="007135D4"/>
    <w:rsid w:val="0078174C"/>
    <w:rsid w:val="007D2EEC"/>
    <w:rsid w:val="008E3057"/>
    <w:rsid w:val="009035DF"/>
    <w:rsid w:val="009A5AEE"/>
    <w:rsid w:val="00A14BAF"/>
    <w:rsid w:val="00AD3A1D"/>
    <w:rsid w:val="00B43912"/>
    <w:rsid w:val="00B667EC"/>
    <w:rsid w:val="00BC3171"/>
    <w:rsid w:val="00C60465"/>
    <w:rsid w:val="00CB6727"/>
    <w:rsid w:val="00D0331B"/>
    <w:rsid w:val="00D12705"/>
    <w:rsid w:val="00D21521"/>
    <w:rsid w:val="00D43141"/>
    <w:rsid w:val="00D763BD"/>
    <w:rsid w:val="00E0106F"/>
    <w:rsid w:val="00FD0CA2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027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329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0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9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0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4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53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1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3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6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565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10</cp:revision>
  <dcterms:created xsi:type="dcterms:W3CDTF">2022-03-18T14:42:00Z</dcterms:created>
  <dcterms:modified xsi:type="dcterms:W3CDTF">2025-01-23T10:20:00Z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ba1911b20a6e5e2b3c41615e703e91e0cacbe06715a03a91f9cbfe28cb8eb2ad</vt:lpwstr>
  </property>
</Properties>
</file>